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E" w:rsidRPr="0054050B" w:rsidRDefault="00DD1028" w:rsidP="00DD1028">
      <w:pPr>
        <w:pStyle w:val="normal-header"/>
        <w:ind w:right="24" w:firstLine="0"/>
        <w:jc w:val="left"/>
        <w:rPr>
          <w:sz w:val="22"/>
          <w:szCs w:val="22"/>
        </w:rPr>
      </w:pPr>
      <w:r w:rsidRPr="0054050B">
        <w:rPr>
          <w:sz w:val="22"/>
          <w:szCs w:val="22"/>
        </w:rPr>
        <w:t xml:space="preserve">2017. 12. </w:t>
      </w:r>
      <w:r w:rsidR="00024B19" w:rsidRPr="0054050B">
        <w:rPr>
          <w:sz w:val="22"/>
          <w:szCs w:val="22"/>
        </w:rPr>
        <w:t>19</w:t>
      </w:r>
      <w:r w:rsidRPr="0054050B">
        <w:rPr>
          <w:sz w:val="22"/>
          <w:szCs w:val="22"/>
        </w:rPr>
        <w:t>.</w:t>
      </w:r>
    </w:p>
    <w:p w:rsidR="00BC63BE" w:rsidRPr="0054050B" w:rsidRDefault="007A64B8" w:rsidP="00BC63BE">
      <w:pPr>
        <w:pStyle w:val="Sajtkzlemny"/>
        <w:tabs>
          <w:tab w:val="clear" w:pos="5670"/>
          <w:tab w:val="left" w:pos="5812"/>
        </w:tabs>
        <w:ind w:firstLine="0"/>
        <w:rPr>
          <w:caps w:val="0"/>
          <w:color w:val="404040" w:themeColor="text1" w:themeTint="BF"/>
          <w:sz w:val="22"/>
          <w:szCs w:val="22"/>
          <w:lang w:val="hu-HU" w:eastAsia="hu-HU"/>
        </w:rPr>
      </w:pPr>
      <w:r w:rsidRPr="0054050B">
        <w:rPr>
          <w:caps w:val="0"/>
          <w:color w:val="404040" w:themeColor="text1" w:themeTint="BF"/>
          <w:sz w:val="22"/>
          <w:szCs w:val="22"/>
          <w:lang w:val="hu-HU" w:eastAsia="hu-HU"/>
        </w:rPr>
        <w:t>Karcagi Tankerületi Központ</w:t>
      </w:r>
    </w:p>
    <w:p w:rsidR="007A64B8" w:rsidRPr="0054050B" w:rsidRDefault="00024B1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2"/>
          <w:szCs w:val="22"/>
          <w:lang w:val="hu-HU" w:eastAsia="hu-HU"/>
        </w:rPr>
      </w:pPr>
      <w:r w:rsidRPr="0054050B">
        <w:rPr>
          <w:caps w:val="0"/>
          <w:color w:val="404040" w:themeColor="text1" w:themeTint="BF"/>
          <w:sz w:val="22"/>
          <w:szCs w:val="22"/>
          <w:lang w:val="hu-HU" w:eastAsia="hu-HU"/>
        </w:rPr>
        <w:t>KUNHEGYESI ÁLTALÁNOS ISKOLA ÉS ALPFOKÚ MŰVÉSZETI ISKOLA</w:t>
      </w:r>
      <w:r w:rsidR="007A64B8" w:rsidRPr="0054050B">
        <w:rPr>
          <w:caps w:val="0"/>
          <w:color w:val="404040" w:themeColor="text1" w:themeTint="BF"/>
          <w:sz w:val="22"/>
          <w:szCs w:val="22"/>
          <w:lang w:val="hu-HU" w:eastAsia="hu-HU"/>
        </w:rPr>
        <w:t xml:space="preserve"> </w:t>
      </w:r>
    </w:p>
    <w:p w:rsidR="00BC63BE" w:rsidRPr="0054050B" w:rsidRDefault="00BC63BE" w:rsidP="0054050B">
      <w:pPr>
        <w:pStyle w:val="Sajtkzlemny"/>
        <w:spacing w:before="240" w:after="240"/>
        <w:ind w:firstLine="0"/>
        <w:rPr>
          <w:szCs w:val="28"/>
        </w:rPr>
      </w:pPr>
      <w:r w:rsidRPr="0054050B">
        <w:rPr>
          <w:szCs w:val="28"/>
        </w:rPr>
        <w:t>Sajtóközlemény</w:t>
      </w:r>
    </w:p>
    <w:p w:rsidR="00FD397A" w:rsidRPr="0054050B" w:rsidRDefault="007A64B8" w:rsidP="00501AFF">
      <w:pPr>
        <w:pStyle w:val="header-lead"/>
        <w:ind w:left="0"/>
        <w:rPr>
          <w:caps/>
          <w:sz w:val="22"/>
          <w:szCs w:val="22"/>
        </w:rPr>
      </w:pPr>
      <w:r w:rsidRPr="0054050B">
        <w:rPr>
          <w:caps/>
          <w:sz w:val="22"/>
          <w:szCs w:val="22"/>
        </w:rPr>
        <w:t xml:space="preserve">a </w:t>
      </w:r>
      <w:r w:rsidR="00A6756E" w:rsidRPr="0054050B">
        <w:rPr>
          <w:caps/>
          <w:sz w:val="22"/>
          <w:szCs w:val="22"/>
        </w:rPr>
        <w:t xml:space="preserve">kunhegyesi általános iskola </w:t>
      </w:r>
      <w:proofErr w:type="gramStart"/>
      <w:r w:rsidR="00A6756E" w:rsidRPr="0054050B">
        <w:rPr>
          <w:caps/>
          <w:sz w:val="22"/>
          <w:szCs w:val="22"/>
        </w:rPr>
        <w:t>és</w:t>
      </w:r>
      <w:proofErr w:type="gramEnd"/>
      <w:r w:rsidR="00A6756E" w:rsidRPr="0054050B">
        <w:rPr>
          <w:caps/>
          <w:sz w:val="22"/>
          <w:szCs w:val="22"/>
        </w:rPr>
        <w:t xml:space="preserve"> alapfokú művészeti iskolában</w:t>
      </w:r>
      <w:r w:rsidRPr="0054050B">
        <w:rPr>
          <w:caps/>
          <w:sz w:val="22"/>
          <w:szCs w:val="22"/>
        </w:rPr>
        <w:t xml:space="preserve"> megtartott projektnyitó rendezvényről</w:t>
      </w:r>
    </w:p>
    <w:p w:rsidR="00417305" w:rsidRPr="0054050B" w:rsidRDefault="007561AF" w:rsidP="00501AFF">
      <w:pPr>
        <w:pStyle w:val="Listaszerbekezds"/>
        <w:spacing w:before="240" w:after="240"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Az </w:t>
      </w:r>
      <w:r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„</w:t>
      </w:r>
      <w:r w:rsidR="003A7627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Állami fenntartású k</w:t>
      </w:r>
      <w:r w:rsidR="00417305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öznevelési intézmények </w:t>
      </w:r>
      <w:r w:rsidR="003A7627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tanulást segítő tereinek </w:t>
      </w:r>
      <w:r w:rsidR="00417305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infrastrukturális fejlesztése</w:t>
      </w:r>
      <w:r w:rsidR="003A7627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”</w:t>
      </w:r>
      <w:r w:rsidR="00417305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cím</w:t>
      </w:r>
      <w:r w:rsidR="007A64B8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ű, </w:t>
      </w:r>
      <w:r w:rsidR="007A64B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EFOP-4.1.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3</w:t>
      </w:r>
      <w:r w:rsidR="007A64B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-17</w:t>
      </w:r>
      <w:r w:rsidR="007A64B8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kódszámú pályázati program keretében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</w:t>
      </w:r>
      <w:r w:rsidR="000E1FC4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 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Karcagi Tankerületi Központ </w:t>
      </w:r>
      <w:r w:rsidR="00454B9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„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Kunhegyesi </w:t>
      </w:r>
      <w:r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Általános Iskola 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és Alapfokú Művészeti Iskola </w:t>
      </w:r>
      <w:r w:rsidR="003A7627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tanulói környezetének </w:t>
      </w:r>
      <w:r w:rsidR="00454B9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 xml:space="preserve">infrastrukturális 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megújulása</w:t>
      </w:r>
      <w:r w:rsidR="00454B9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”</w:t>
      </w:r>
      <w:r w:rsidR="00454B98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című, </w:t>
      </w:r>
      <w:r w:rsidR="00454B9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EFOP-4.1.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3</w:t>
      </w:r>
      <w:r w:rsidR="00454B98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-17-2017-00</w:t>
      </w:r>
      <w:r w:rsidR="00A6756E" w:rsidRPr="0054050B">
        <w:rPr>
          <w:rFonts w:ascii="Verdana" w:hAnsi="Verdana" w:cs="Arial"/>
          <w:bCs/>
          <w:i/>
          <w:color w:val="000000" w:themeColor="text1"/>
          <w:kern w:val="24"/>
          <w:sz w:val="22"/>
          <w:szCs w:val="22"/>
        </w:rPr>
        <w:t>301</w:t>
      </w:r>
      <w:r w:rsidR="00454B98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azonosító számú projektjének projektnyitó rendezvényére került sor 2017. december 1</w:t>
      </w:r>
      <w:r w:rsidR="00A6756E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8</w:t>
      </w:r>
      <w:r w:rsidR="00454B98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. napján. </w:t>
      </w:r>
    </w:p>
    <w:p w:rsidR="00454B98" w:rsidRDefault="00454B98" w:rsidP="00501AFF">
      <w:pPr>
        <w:pStyle w:val="Listaszerbekezds"/>
        <w:spacing w:before="240" w:after="240"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 Karcagi Tankerületi Központ fenntartásában lévő 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Kunhegyesi Á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l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tal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ános Iskola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és Alapfokú Művészeti Iskola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székhelyintézményének infrastrukturális fejlesztésére 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150 000 000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,- Ft vissza nem térítendő támogatásban részesült, mely </w:t>
      </w:r>
      <w:r w:rsidR="008952AB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az Európai Regionális Fejlesztési Alapból és hazai költségvetési előirányzatból </w:t>
      </w:r>
      <w:proofErr w:type="gramStart"/>
      <w:r w:rsidR="008952AB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finanszírozott</w:t>
      </w:r>
      <w:proofErr w:type="gramEnd"/>
      <w:r w:rsidR="008952AB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.</w:t>
      </w:r>
      <w:r w:rsidR="00707BD7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A projekt fizikai megvalósítása 2017. 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novembe</w:t>
      </w:r>
      <w:r w:rsidR="00707BD7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r 01. napjával indult, és 2018. 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októ</w:t>
      </w:r>
      <w:r w:rsidR="00707BD7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ber 31. napjáig tart.</w:t>
      </w:r>
    </w:p>
    <w:p w:rsidR="0054050B" w:rsidRPr="0054050B" w:rsidRDefault="0054050B" w:rsidP="00501AFF">
      <w:pPr>
        <w:pStyle w:val="Listaszerbekezds"/>
        <w:spacing w:before="240" w:after="240"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16"/>
          <w:szCs w:val="16"/>
        </w:rPr>
      </w:pPr>
    </w:p>
    <w:p w:rsidR="008952AB" w:rsidRPr="0054050B" w:rsidRDefault="008952AB" w:rsidP="00501AFF">
      <w:pPr>
        <w:pStyle w:val="Listaszerbekezds"/>
        <w:spacing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Az infrastrukturális fejlesztés</w:t>
      </w:r>
      <w:r w:rsidR="002E239C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re irányuló projekt keretében </w:t>
      </w:r>
      <w:r w:rsidR="007D0005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megvalósul </w:t>
      </w:r>
      <w:r w:rsidR="002E239C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az intézmény tornatermi és kiszolgáló helyiségei épületrés</w:t>
      </w:r>
      <w:r w:rsidR="007D0005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z teljes felújítása:</w:t>
      </w:r>
    </w:p>
    <w:p w:rsidR="007D0005" w:rsidRPr="0054050B" w:rsidRDefault="007D0005" w:rsidP="00501AF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az épület nyílászáróinak, üvegfelületeinek cseréje</w:t>
      </w:r>
      <w:r w:rsid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, homlokzat hőszigetelése</w:t>
      </w:r>
    </w:p>
    <w:p w:rsidR="007D0005" w:rsidRPr="00501AFF" w:rsidRDefault="00286C0C" w:rsidP="00501AF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öltözők, vizesblokk</w:t>
      </w:r>
      <w:r w:rsidR="009A4216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ok</w:t>
      </w:r>
      <w:r w:rsidRP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felújítása</w:t>
      </w:r>
      <w:r w:rsidR="00501AFF" w:rsidRP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,</w:t>
      </w:r>
      <w:r w:rsid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padlóburkolatok cseréje</w:t>
      </w:r>
    </w:p>
    <w:p w:rsidR="00286C0C" w:rsidRPr="0054050B" w:rsidRDefault="00286C0C" w:rsidP="00501AF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fűtéskorszerűsítés, elektromos hálózat korszerűsítése</w:t>
      </w:r>
      <w:r w:rsidR="0054050B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.</w:t>
      </w:r>
    </w:p>
    <w:p w:rsidR="00286C0C" w:rsidRPr="0054050B" w:rsidRDefault="00286C0C" w:rsidP="00501AFF">
      <w:pPr>
        <w:spacing w:after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Az alsós és felsős épületekben sor kerül a padlóburkolatok cseréjére. Kialakításra kerül nyelvi szaktanterem, és egyéni, vagy csoportos foglalkozásra alkalmas fejlesztő terem.</w:t>
      </w:r>
    </w:p>
    <w:p w:rsidR="00707BD7" w:rsidRPr="0054050B" w:rsidRDefault="00707BD7" w:rsidP="00501AFF">
      <w:pPr>
        <w:pStyle w:val="Listaszerbekezds"/>
        <w:spacing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Az épületfejlesztéshez eszközfejlesztés is társul, amely a </w:t>
      </w:r>
      <w:r w:rsidR="00501AFF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bútorzatra, valamint a 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tanulási-tanítási folyamatot segítő tanulói és tanári eszközökre terjed ki.</w:t>
      </w:r>
    </w:p>
    <w:p w:rsidR="00454B98" w:rsidRPr="0054050B" w:rsidRDefault="00454B98" w:rsidP="00501AFF">
      <w:pPr>
        <w:pStyle w:val="Listaszerbekezds"/>
        <w:spacing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16"/>
          <w:szCs w:val="16"/>
        </w:rPr>
      </w:pPr>
    </w:p>
    <w:p w:rsidR="00707BD7" w:rsidRPr="0054050B" w:rsidRDefault="000E1FC4" w:rsidP="00501AFF">
      <w:pPr>
        <w:pStyle w:val="Listaszerbekezds"/>
        <w:spacing w:line="276" w:lineRule="auto"/>
        <w:ind w:left="0"/>
        <w:jc w:val="both"/>
        <w:rPr>
          <w:rFonts w:ascii="Verdana" w:eastAsiaTheme="minorEastAsia" w:hAnsi="Verdana" w:cs="Arial"/>
          <w:bCs/>
          <w:color w:val="000000"/>
          <w:kern w:val="24"/>
          <w:sz w:val="16"/>
          <w:szCs w:val="16"/>
        </w:rPr>
      </w:pP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Az intézmény a projekt befejezésekor m</w:t>
      </w:r>
      <w:r w:rsidR="00CC4726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ódszertani megújulást támogató, hatékony pedagógiai eszközrendszerrel, befogadó iskolai környezettel várja 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a </w:t>
      </w:r>
      <w:r w:rsidR="00CC4726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tanul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ó</w:t>
      </w:r>
      <w:r w:rsidR="00CC4726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kat és pedagógus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o</w:t>
      </w:r>
      <w:r w:rsidR="00CC4726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kat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. </w:t>
      </w:r>
    </w:p>
    <w:p w:rsidR="00707BD7" w:rsidRPr="0054050B" w:rsidRDefault="00563874" w:rsidP="00501AFF">
      <w:pPr>
        <w:pStyle w:val="Listaszerbekezds"/>
        <w:spacing w:line="276" w:lineRule="auto"/>
        <w:ind w:left="0"/>
        <w:jc w:val="both"/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</w:pP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A projektnyitó rendezvényt</w:t>
      </w:r>
      <w:r w:rsidR="00707BD7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 nagyszámú tanulói és szülői érdeklődés 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kísérte</w:t>
      </w:r>
      <w:r w:rsidR="005E7BA9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, melynek keretében a polgármesteri </w:t>
      </w:r>
      <w:r w:rsidR="004E2573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megnyitó</w:t>
      </w:r>
      <w:r w:rsidR="005E7BA9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 után </w:t>
      </w:r>
      <w:r w:rsidR="00707BD7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az intézmény 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diákjai műsorukkal </w:t>
      </w:r>
      <w:r w:rsidR="00707BD7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ünnepi hangulatot teremtett</w:t>
      </w:r>
      <w:r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ek</w:t>
      </w:r>
      <w:r w:rsidR="00707BD7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, majd </w:t>
      </w:r>
      <w:r w:rsidR="00823126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az intézményvezető részletesen ismertette a </w:t>
      </w:r>
      <w:r w:rsidR="00707BD7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projekt</w:t>
      </w:r>
      <w:r w:rsidR="00823126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et,</w:t>
      </w:r>
      <w:r w:rsidR="00F73F78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 kiemelve</w:t>
      </w:r>
      <w:r w:rsidR="004F36AD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 a fejlesztéseke</w:t>
      </w:r>
      <w:r w:rsidR="00F73F78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t</w:t>
      </w:r>
      <w:r w:rsidR="004F36AD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 xml:space="preserve"> és várható hatásuka</w:t>
      </w:r>
      <w:r w:rsidR="00F73F78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t</w:t>
      </w:r>
      <w:bookmarkStart w:id="0" w:name="_GoBack"/>
      <w:bookmarkEnd w:id="0"/>
      <w:r w:rsidR="004F36AD" w:rsidRPr="0054050B">
        <w:rPr>
          <w:rFonts w:ascii="Verdana" w:eastAsiaTheme="minorEastAsia" w:hAnsi="Verdana" w:cs="Arial"/>
          <w:bCs/>
          <w:color w:val="000000"/>
          <w:kern w:val="24"/>
          <w:sz w:val="22"/>
          <w:szCs w:val="22"/>
        </w:rPr>
        <w:t>.</w:t>
      </w:r>
    </w:p>
    <w:p w:rsidR="00CC4726" w:rsidRPr="0054050B" w:rsidRDefault="00DD0138" w:rsidP="00501AFF">
      <w:pPr>
        <w:pStyle w:val="Listaszerbekezds"/>
        <w:spacing w:line="276" w:lineRule="auto"/>
        <w:ind w:left="0"/>
        <w:jc w:val="both"/>
        <w:rPr>
          <w:rFonts w:ascii="Verdana" w:hAnsi="Verdana" w:cs="Arial"/>
          <w:bCs/>
          <w:color w:val="000000" w:themeColor="text1"/>
          <w:kern w:val="24"/>
          <w:sz w:val="22"/>
          <w:szCs w:val="22"/>
        </w:rPr>
      </w:pP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A projektről bővebb </w:t>
      </w:r>
      <w:proofErr w:type="gramStart"/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információt</w:t>
      </w:r>
      <w:proofErr w:type="gramEnd"/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az intézmény honlapján</w:t>
      </w:r>
      <w:r w:rsidR="00F822BF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,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 xml:space="preserve"> </w:t>
      </w:r>
      <w:r w:rsidR="00563874"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kunhegyesisuli</w:t>
      </w:r>
      <w:r w:rsidRPr="0054050B">
        <w:rPr>
          <w:rFonts w:ascii="Verdana" w:hAnsi="Verdana" w:cs="Arial"/>
          <w:bCs/>
          <w:color w:val="000000" w:themeColor="text1"/>
          <w:kern w:val="24"/>
          <w:sz w:val="22"/>
          <w:szCs w:val="22"/>
        </w:rPr>
        <w:t>.hu oldalon olvashatnak.</w:t>
      </w:r>
    </w:p>
    <w:sectPr w:rsidR="00CC4726" w:rsidRPr="0054050B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21" w:rsidRDefault="00C23821" w:rsidP="00AB4900">
      <w:pPr>
        <w:spacing w:after="0" w:line="240" w:lineRule="auto"/>
      </w:pPr>
      <w:r>
        <w:separator/>
      </w:r>
    </w:p>
  </w:endnote>
  <w:endnote w:type="continuationSeparator" w:id="0">
    <w:p w:rsidR="00C23821" w:rsidRDefault="00C238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21" w:rsidRDefault="00C23821" w:rsidP="00AB4900">
      <w:pPr>
        <w:spacing w:after="0" w:line="240" w:lineRule="auto"/>
      </w:pPr>
      <w:r>
        <w:separator/>
      </w:r>
    </w:p>
  </w:footnote>
  <w:footnote w:type="continuationSeparator" w:id="0">
    <w:p w:rsidR="00C23821" w:rsidRDefault="00C2382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7CC"/>
    <w:multiLevelType w:val="hybridMultilevel"/>
    <w:tmpl w:val="11E02414"/>
    <w:lvl w:ilvl="0" w:tplc="C900AEE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32B0"/>
    <w:multiLevelType w:val="hybridMultilevel"/>
    <w:tmpl w:val="852418BC"/>
    <w:lvl w:ilvl="0" w:tplc="4C1C3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8AEC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0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1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4D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83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C7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8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09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604"/>
    <w:multiLevelType w:val="hybridMultilevel"/>
    <w:tmpl w:val="900EF3DA"/>
    <w:lvl w:ilvl="0" w:tplc="BBC27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42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A3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3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4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C0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A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ED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AC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4B19"/>
    <w:rsid w:val="00045F17"/>
    <w:rsid w:val="0005153D"/>
    <w:rsid w:val="00081A6B"/>
    <w:rsid w:val="000B2CD5"/>
    <w:rsid w:val="000E1FC4"/>
    <w:rsid w:val="000F4E96"/>
    <w:rsid w:val="00111913"/>
    <w:rsid w:val="00134B0B"/>
    <w:rsid w:val="00146ACE"/>
    <w:rsid w:val="001E6A2A"/>
    <w:rsid w:val="00232166"/>
    <w:rsid w:val="002441AB"/>
    <w:rsid w:val="00244F73"/>
    <w:rsid w:val="00286C0C"/>
    <w:rsid w:val="002A1986"/>
    <w:rsid w:val="002A6DE9"/>
    <w:rsid w:val="002D426F"/>
    <w:rsid w:val="002E239C"/>
    <w:rsid w:val="002F678C"/>
    <w:rsid w:val="00316890"/>
    <w:rsid w:val="00344C67"/>
    <w:rsid w:val="00353E8C"/>
    <w:rsid w:val="00380E29"/>
    <w:rsid w:val="00392B1A"/>
    <w:rsid w:val="003A7627"/>
    <w:rsid w:val="003D09F8"/>
    <w:rsid w:val="003D5F77"/>
    <w:rsid w:val="00417305"/>
    <w:rsid w:val="004370CA"/>
    <w:rsid w:val="00454B98"/>
    <w:rsid w:val="004C4728"/>
    <w:rsid w:val="004C625A"/>
    <w:rsid w:val="004E2573"/>
    <w:rsid w:val="004F36AD"/>
    <w:rsid w:val="00501AFF"/>
    <w:rsid w:val="00522599"/>
    <w:rsid w:val="0054050B"/>
    <w:rsid w:val="00563874"/>
    <w:rsid w:val="0058202D"/>
    <w:rsid w:val="005901CF"/>
    <w:rsid w:val="005D030D"/>
    <w:rsid w:val="005E2EDE"/>
    <w:rsid w:val="005E7BA9"/>
    <w:rsid w:val="006610E7"/>
    <w:rsid w:val="006734FC"/>
    <w:rsid w:val="006A1E4D"/>
    <w:rsid w:val="006C0217"/>
    <w:rsid w:val="006D0ADF"/>
    <w:rsid w:val="00707BD7"/>
    <w:rsid w:val="007561AF"/>
    <w:rsid w:val="0078269C"/>
    <w:rsid w:val="007A64B8"/>
    <w:rsid w:val="007A6928"/>
    <w:rsid w:val="007D0005"/>
    <w:rsid w:val="00816425"/>
    <w:rsid w:val="00816521"/>
    <w:rsid w:val="00823126"/>
    <w:rsid w:val="008639A6"/>
    <w:rsid w:val="008952AB"/>
    <w:rsid w:val="008A54AB"/>
    <w:rsid w:val="008B5441"/>
    <w:rsid w:val="008D444D"/>
    <w:rsid w:val="009039F9"/>
    <w:rsid w:val="00922FBD"/>
    <w:rsid w:val="00954F6F"/>
    <w:rsid w:val="009A4216"/>
    <w:rsid w:val="009B38F5"/>
    <w:rsid w:val="009C486D"/>
    <w:rsid w:val="009D2C62"/>
    <w:rsid w:val="00A06EA7"/>
    <w:rsid w:val="00A422D2"/>
    <w:rsid w:val="00A46013"/>
    <w:rsid w:val="00A54B1C"/>
    <w:rsid w:val="00A63A25"/>
    <w:rsid w:val="00A6756E"/>
    <w:rsid w:val="00AB4900"/>
    <w:rsid w:val="00AC5B21"/>
    <w:rsid w:val="00AE2160"/>
    <w:rsid w:val="00B50ED9"/>
    <w:rsid w:val="00BC63BE"/>
    <w:rsid w:val="00BE3589"/>
    <w:rsid w:val="00C23821"/>
    <w:rsid w:val="00C573C0"/>
    <w:rsid w:val="00C75E5A"/>
    <w:rsid w:val="00C87FFB"/>
    <w:rsid w:val="00C9125A"/>
    <w:rsid w:val="00C9496E"/>
    <w:rsid w:val="00CB133A"/>
    <w:rsid w:val="00CC0E55"/>
    <w:rsid w:val="00CC4726"/>
    <w:rsid w:val="00CD31EA"/>
    <w:rsid w:val="00D15E97"/>
    <w:rsid w:val="00D42BAB"/>
    <w:rsid w:val="00D50544"/>
    <w:rsid w:val="00D609B1"/>
    <w:rsid w:val="00DB1FAC"/>
    <w:rsid w:val="00DC0ECD"/>
    <w:rsid w:val="00DC5E5A"/>
    <w:rsid w:val="00DD0138"/>
    <w:rsid w:val="00DD1028"/>
    <w:rsid w:val="00DD3F80"/>
    <w:rsid w:val="00E824DA"/>
    <w:rsid w:val="00E86CF4"/>
    <w:rsid w:val="00EA2F16"/>
    <w:rsid w:val="00EF53E1"/>
    <w:rsid w:val="00F22288"/>
    <w:rsid w:val="00F62661"/>
    <w:rsid w:val="00F7138D"/>
    <w:rsid w:val="00F73F78"/>
    <w:rsid w:val="00F822B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6225"/>
  <w15:docId w15:val="{FA44D35F-3C54-4B30-89BE-870C413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417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76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38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Laptop3</cp:lastModifiedBy>
  <cp:revision>16</cp:revision>
  <cp:lastPrinted>2018-01-03T13:09:00Z</cp:lastPrinted>
  <dcterms:created xsi:type="dcterms:W3CDTF">2017-12-20T12:15:00Z</dcterms:created>
  <dcterms:modified xsi:type="dcterms:W3CDTF">2018-01-03T13:57:00Z</dcterms:modified>
</cp:coreProperties>
</file>